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832" w:rsidRDefault="005B6E33" w:rsidP="005B6E33">
      <w:pPr>
        <w:jc w:val="center"/>
        <w:rPr>
          <w:b/>
          <w:sz w:val="28"/>
        </w:rPr>
      </w:pPr>
      <w:r>
        <w:rPr>
          <w:b/>
          <w:sz w:val="28"/>
        </w:rPr>
        <w:t>Eastern Zone Community Health Plan Survey</w:t>
      </w:r>
    </w:p>
    <w:p w:rsidR="005B6E33" w:rsidRDefault="005B6E33" w:rsidP="005B6E33">
      <w:pPr>
        <w:jc w:val="center"/>
        <w:rPr>
          <w:noProof/>
          <w:lang w:eastAsia="en-CA"/>
        </w:rPr>
      </w:pPr>
      <w:r>
        <w:rPr>
          <w:b/>
          <w:noProof/>
          <w:sz w:val="28"/>
          <w:lang w:eastAsia="en-CA"/>
        </w:rPr>
        <w:drawing>
          <wp:anchor distT="0" distB="0" distL="114300" distR="114300" simplePos="0" relativeHeight="251660288" behindDoc="1" locked="0" layoutInCell="1" allowOverlap="1" wp14:anchorId="50D17F4E" wp14:editId="100DB6EB">
            <wp:simplePos x="0" y="0"/>
            <wp:positionH relativeFrom="column">
              <wp:posOffset>0</wp:posOffset>
            </wp:positionH>
            <wp:positionV relativeFrom="page">
              <wp:posOffset>1618615</wp:posOffset>
            </wp:positionV>
            <wp:extent cx="5943600" cy="4591050"/>
            <wp:effectExtent l="0" t="0" r="0" b="0"/>
            <wp:wrapTight wrapText="bothSides">
              <wp:wrapPolygon edited="0">
                <wp:start x="0" y="0"/>
                <wp:lineTo x="0" y="21510"/>
                <wp:lineTo x="21531" y="21510"/>
                <wp:lineTo x="21531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mmunity health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591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B6E33" w:rsidRDefault="005B6E33" w:rsidP="005B6E33">
      <w:pPr>
        <w:rPr>
          <w:noProof/>
          <w:lang w:eastAsia="en-CA"/>
        </w:rPr>
      </w:pPr>
    </w:p>
    <w:p w:rsidR="005B6E33" w:rsidRPr="005B6E33" w:rsidRDefault="005B6E33" w:rsidP="005B6E33">
      <w:pPr>
        <w:rPr>
          <w:color w:val="002060"/>
          <w:sz w:val="32"/>
          <w:szCs w:val="44"/>
          <w:lang w:val="en-US"/>
        </w:rPr>
      </w:pPr>
      <w:r w:rsidRPr="005B6E33">
        <w:rPr>
          <w:color w:val="002060"/>
          <w:sz w:val="32"/>
          <w:szCs w:val="44"/>
          <w:lang w:val="en-US"/>
        </w:rPr>
        <w:t>Have you heard?</w:t>
      </w:r>
    </w:p>
    <w:p w:rsidR="005B6E33" w:rsidRPr="005B6E33" w:rsidRDefault="005B6E33" w:rsidP="005B6E33">
      <w:pPr>
        <w:rPr>
          <w:color w:val="002060"/>
          <w:sz w:val="32"/>
          <w:szCs w:val="44"/>
          <w:lang w:val="en-US"/>
        </w:rPr>
      </w:pPr>
      <w:r w:rsidRPr="005B6E33">
        <w:rPr>
          <w:color w:val="002060"/>
          <w:sz w:val="32"/>
          <w:szCs w:val="44"/>
          <w:lang w:val="en-US"/>
        </w:rPr>
        <w:t xml:space="preserve">The Eastern Zone </w:t>
      </w:r>
      <w:r w:rsidRPr="005B6E33">
        <w:rPr>
          <w:b/>
          <w:bCs/>
          <w:color w:val="002060"/>
          <w:sz w:val="32"/>
          <w:szCs w:val="44"/>
          <w:lang w:val="en-US"/>
        </w:rPr>
        <w:t>Community Health Boards</w:t>
      </w:r>
      <w:r w:rsidRPr="005B6E33">
        <w:rPr>
          <w:color w:val="002060"/>
          <w:sz w:val="32"/>
          <w:szCs w:val="44"/>
          <w:lang w:val="en-US"/>
        </w:rPr>
        <w:t xml:space="preserve"> are creating a new </w:t>
      </w:r>
      <w:r w:rsidRPr="005B6E33">
        <w:rPr>
          <w:b/>
          <w:bCs/>
          <w:color w:val="002060"/>
          <w:sz w:val="32"/>
          <w:szCs w:val="44"/>
          <w:lang w:val="en-US"/>
        </w:rPr>
        <w:t xml:space="preserve">Community Health Plan </w:t>
      </w:r>
      <w:r w:rsidRPr="005B6E33">
        <w:rPr>
          <w:color w:val="002060"/>
          <w:sz w:val="32"/>
          <w:szCs w:val="44"/>
          <w:lang w:val="en-US"/>
        </w:rPr>
        <w:t xml:space="preserve">to guide their work for the next 5 years and </w:t>
      </w:r>
      <w:r w:rsidRPr="005B6E33">
        <w:rPr>
          <w:b/>
          <w:bCs/>
          <w:color w:val="002060"/>
          <w:sz w:val="32"/>
          <w:szCs w:val="44"/>
          <w:lang w:val="en-US"/>
        </w:rPr>
        <w:t>we want to hear from you</w:t>
      </w:r>
      <w:r w:rsidRPr="005B6E33">
        <w:rPr>
          <w:color w:val="002060"/>
          <w:sz w:val="32"/>
          <w:szCs w:val="44"/>
          <w:lang w:val="en-US"/>
        </w:rPr>
        <w:t>!</w:t>
      </w:r>
    </w:p>
    <w:p w:rsidR="005B6E33" w:rsidRPr="005B6E33" w:rsidRDefault="005B6E33" w:rsidP="005B6E33">
      <w:pPr>
        <w:rPr>
          <w:color w:val="002060"/>
          <w:sz w:val="32"/>
          <w:szCs w:val="44"/>
          <w:lang w:val="en-US"/>
        </w:rPr>
      </w:pPr>
      <w:r w:rsidRPr="005B6E33">
        <w:rPr>
          <w:color w:val="002060"/>
          <w:sz w:val="32"/>
          <w:szCs w:val="44"/>
          <w:lang w:val="en-US"/>
        </w:rPr>
        <w:t>Please follow the link or scan the QR Code to access our survey.</w:t>
      </w:r>
    </w:p>
    <w:p w:rsidR="005B6E33" w:rsidRPr="005B6E33" w:rsidRDefault="005B6E33" w:rsidP="005B6E33">
      <w:pPr>
        <w:rPr>
          <w:b/>
          <w:bCs/>
          <w:color w:val="002060"/>
          <w:sz w:val="32"/>
          <w:szCs w:val="44"/>
          <w:lang w:val="en-US"/>
        </w:rPr>
      </w:pPr>
      <w:r w:rsidRPr="005B6E33">
        <w:rPr>
          <w:color w:val="002060"/>
          <w:sz w:val="32"/>
          <w:szCs w:val="44"/>
          <w:lang w:val="en-US"/>
        </w:rPr>
        <w:t xml:space="preserve">Complete Survey </w:t>
      </w:r>
      <w:hyperlink r:id="rId5" w:history="1">
        <w:r w:rsidRPr="005B6E33">
          <w:rPr>
            <w:rStyle w:val="Hyperlink"/>
            <w:b/>
            <w:bCs/>
            <w:color w:val="002060"/>
            <w:sz w:val="32"/>
            <w:szCs w:val="44"/>
            <w:lang w:val="en-US"/>
          </w:rPr>
          <w:t>Here</w:t>
        </w:r>
      </w:hyperlink>
      <w:r w:rsidRPr="005B6E33">
        <w:rPr>
          <w:b/>
          <w:bCs/>
          <w:color w:val="002060"/>
          <w:sz w:val="32"/>
          <w:szCs w:val="44"/>
          <w:lang w:val="en-US"/>
        </w:rPr>
        <w:t xml:space="preserve"> </w:t>
      </w:r>
    </w:p>
    <w:p w:rsidR="005B6E33" w:rsidRPr="005B6E33" w:rsidRDefault="005B6E33" w:rsidP="005B6E33">
      <w:pPr>
        <w:rPr>
          <w:b/>
          <w:sz w:val="20"/>
        </w:rPr>
      </w:pPr>
      <w:bookmarkStart w:id="0" w:name="_GoBack"/>
      <w:bookmarkEnd w:id="0"/>
      <w:r w:rsidRPr="005B6E33">
        <w:rPr>
          <w:color w:val="002060"/>
          <w:sz w:val="32"/>
          <w:szCs w:val="44"/>
          <w:lang w:val="en-US"/>
        </w:rPr>
        <w:t>Or scan the attached QR Code Card</w:t>
      </w:r>
    </w:p>
    <w:sectPr w:rsidR="005B6E33" w:rsidRPr="005B6E3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E33"/>
    <w:rsid w:val="005B6E33"/>
    <w:rsid w:val="00A75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3970B3-135D-4EF6-AA19-AC2D42998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B6E3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907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engage4healthnsh.ca/ez-chb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71</Words>
  <Characters>319</Characters>
  <Application>Microsoft Office Word</Application>
  <DocSecurity>0</DocSecurity>
  <Lines>14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Walker</dc:creator>
  <cp:keywords/>
  <dc:description/>
  <cp:lastModifiedBy>Jenna Walker</cp:lastModifiedBy>
  <cp:revision>1</cp:revision>
  <dcterms:created xsi:type="dcterms:W3CDTF">2023-11-21T19:42:00Z</dcterms:created>
  <dcterms:modified xsi:type="dcterms:W3CDTF">2023-11-21T19:46:00Z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d391f2fa-415a-44a5-8abc-92c9525f8941</vt:lpwstr>
  </property>
</Properties>
</file>